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7EF" w:rsidRDefault="00A857EF" w:rsidP="00A857EF">
      <w:pPr>
        <w:rPr>
          <w:b/>
        </w:rPr>
      </w:pPr>
      <w:proofErr w:type="gramStart"/>
      <w:r>
        <w:rPr>
          <w:b/>
        </w:rPr>
        <w:t>Activity :1</w:t>
      </w:r>
      <w:proofErr w:type="gramEnd"/>
    </w:p>
    <w:p w:rsidR="00A857EF" w:rsidRDefault="00A857EF" w:rsidP="00A857EF">
      <w:pPr>
        <w:rPr>
          <w:bCs/>
        </w:rPr>
      </w:pPr>
      <w:r>
        <w:rPr>
          <w:b/>
        </w:rPr>
        <w:t>Name of Activity: Human Resource</w:t>
      </w:r>
    </w:p>
    <w:p w:rsidR="00A857EF" w:rsidRDefault="00A857EF" w:rsidP="00A857EF">
      <w:pPr>
        <w:rPr>
          <w:bCs/>
        </w:rPr>
      </w:pPr>
      <w:r>
        <w:rPr>
          <w:b/>
        </w:rPr>
        <w:t>Activity proposed:  Statistical Assistant for DPMU</w:t>
      </w:r>
    </w:p>
    <w:p w:rsidR="00A857EF" w:rsidRDefault="00A857EF" w:rsidP="00A857EF">
      <w:pPr>
        <w:rPr>
          <w:b/>
        </w:rPr>
      </w:pPr>
      <w:r>
        <w:rPr>
          <w:b/>
        </w:rPr>
        <w:t>Whether New or being continued: continued</w:t>
      </w:r>
    </w:p>
    <w:p w:rsidR="00A857EF" w:rsidRDefault="00A857EF" w:rsidP="00A857EF">
      <w:pPr>
        <w:jc w:val="both"/>
        <w:rPr>
          <w:bCs/>
        </w:rPr>
      </w:pPr>
      <w:r>
        <w:rPr>
          <w:b/>
        </w:rPr>
        <w:t>Justification:</w:t>
      </w:r>
      <w:r w:rsidR="00556835">
        <w:rPr>
          <w:b/>
        </w:rPr>
        <w:t xml:space="preserve"> </w:t>
      </w:r>
      <w:r w:rsidR="00556835" w:rsidRPr="00556835">
        <w:t>In order to</w:t>
      </w:r>
      <w:r>
        <w:rPr>
          <w:bCs/>
        </w:rPr>
        <w:t xml:space="preserve"> </w:t>
      </w:r>
      <w:r w:rsidR="00556835">
        <w:rPr>
          <w:bCs/>
        </w:rPr>
        <w:t xml:space="preserve">ease the workload </w:t>
      </w:r>
      <w:r w:rsidR="00556835">
        <w:t>at District Programme Management Unit</w:t>
      </w:r>
      <w:r w:rsidR="008C17BE">
        <w:t>,</w:t>
      </w:r>
      <w:r w:rsidR="00556835">
        <w:t xml:space="preserve"> it is vital for the District to have a </w:t>
      </w:r>
      <w:proofErr w:type="gramStart"/>
      <w:r w:rsidR="00556835">
        <w:t>statistical  Assistant</w:t>
      </w:r>
      <w:proofErr w:type="gramEnd"/>
      <w:r w:rsidR="00556835">
        <w:t xml:space="preserve"> for </w:t>
      </w:r>
      <w:r w:rsidR="008C17BE">
        <w:t>maintaining</w:t>
      </w:r>
      <w:r w:rsidR="00556835">
        <w:t xml:space="preserve"> of records and</w:t>
      </w:r>
      <w:r w:rsidR="008C17BE">
        <w:t xml:space="preserve"> collection</w:t>
      </w:r>
      <w:r w:rsidR="00556835">
        <w:t xml:space="preserve"> data</w:t>
      </w:r>
      <w:r w:rsidR="008C17BE">
        <w:t>’</w:t>
      </w:r>
      <w:r w:rsidR="00556835">
        <w:t>s.</w:t>
      </w:r>
      <w:r w:rsidR="008C17BE">
        <w:t xml:space="preserve"> </w:t>
      </w:r>
    </w:p>
    <w:p w:rsidR="00A857EF" w:rsidRDefault="00A857EF" w:rsidP="00A857EF">
      <w:pPr>
        <w:rPr>
          <w:b/>
        </w:rPr>
      </w:pPr>
      <w:r>
        <w:rPr>
          <w:b/>
        </w:rPr>
        <w:t>Deliverables:</w:t>
      </w:r>
    </w:p>
    <w:tbl>
      <w:tblPr>
        <w:tblStyle w:val="TableGrid"/>
        <w:tblW w:w="0" w:type="auto"/>
        <w:tblLook w:val="04A0"/>
      </w:tblPr>
      <w:tblGrid>
        <w:gridCol w:w="918"/>
        <w:gridCol w:w="2340"/>
        <w:gridCol w:w="1440"/>
        <w:gridCol w:w="2070"/>
        <w:gridCol w:w="2808"/>
      </w:tblGrid>
      <w:tr w:rsidR="008C17BE" w:rsidTr="008C17BE">
        <w:tc>
          <w:tcPr>
            <w:tcW w:w="918" w:type="dxa"/>
          </w:tcPr>
          <w:p w:rsidR="008C17BE" w:rsidRDefault="008C17BE">
            <w:r>
              <w:t>Unit</w:t>
            </w:r>
          </w:p>
        </w:tc>
        <w:tc>
          <w:tcPr>
            <w:tcW w:w="2340" w:type="dxa"/>
          </w:tcPr>
          <w:p w:rsidR="008C17BE" w:rsidRDefault="008C17BE">
            <w:r>
              <w:t>Activity</w:t>
            </w:r>
          </w:p>
        </w:tc>
        <w:tc>
          <w:tcPr>
            <w:tcW w:w="1440" w:type="dxa"/>
          </w:tcPr>
          <w:p w:rsidR="008C17BE" w:rsidRDefault="008C17BE">
            <w:r>
              <w:t>Facility</w:t>
            </w:r>
          </w:p>
        </w:tc>
        <w:tc>
          <w:tcPr>
            <w:tcW w:w="2070" w:type="dxa"/>
          </w:tcPr>
          <w:p w:rsidR="008C17BE" w:rsidRDefault="008C17BE">
            <w:r>
              <w:t>Target</w:t>
            </w:r>
          </w:p>
        </w:tc>
        <w:tc>
          <w:tcPr>
            <w:tcW w:w="2808" w:type="dxa"/>
          </w:tcPr>
          <w:p w:rsidR="008C17BE" w:rsidRDefault="008C17BE" w:rsidP="008C17BE">
            <w:r>
              <w:t>Remarks</w:t>
            </w:r>
          </w:p>
        </w:tc>
      </w:tr>
      <w:tr w:rsidR="008C17BE" w:rsidTr="008C17BE">
        <w:tc>
          <w:tcPr>
            <w:tcW w:w="918" w:type="dxa"/>
          </w:tcPr>
          <w:p w:rsidR="008C17BE" w:rsidRDefault="008C17BE">
            <w:r>
              <w:t>1</w:t>
            </w:r>
          </w:p>
        </w:tc>
        <w:tc>
          <w:tcPr>
            <w:tcW w:w="2340" w:type="dxa"/>
          </w:tcPr>
          <w:p w:rsidR="008C17BE" w:rsidRDefault="008C17BE">
            <w:r>
              <w:rPr>
                <w:b/>
              </w:rPr>
              <w:t>Statistical Assistant</w:t>
            </w:r>
          </w:p>
        </w:tc>
        <w:tc>
          <w:tcPr>
            <w:tcW w:w="1440" w:type="dxa"/>
          </w:tcPr>
          <w:p w:rsidR="008C17BE" w:rsidRDefault="008C17BE">
            <w:r>
              <w:t>DPMU</w:t>
            </w:r>
          </w:p>
        </w:tc>
        <w:tc>
          <w:tcPr>
            <w:tcW w:w="2070" w:type="dxa"/>
          </w:tcPr>
          <w:p w:rsidR="008C17BE" w:rsidRDefault="008C17BE">
            <w:r>
              <w:t>2020-21</w:t>
            </w:r>
          </w:p>
        </w:tc>
        <w:tc>
          <w:tcPr>
            <w:tcW w:w="2808" w:type="dxa"/>
          </w:tcPr>
          <w:p w:rsidR="008C17BE" w:rsidRDefault="008C17BE">
            <w:r>
              <w:t xml:space="preserve">One new position for </w:t>
            </w:r>
            <w:r>
              <w:rPr>
                <w:b/>
              </w:rPr>
              <w:t>Statistical Assistant</w:t>
            </w:r>
            <w:r>
              <w:t xml:space="preserve"> </w:t>
            </w:r>
            <w:r>
              <w:t xml:space="preserve">post is proposed for </w:t>
            </w:r>
            <w:proofErr w:type="spellStart"/>
            <w:r>
              <w:t>Kiphire</w:t>
            </w:r>
            <w:proofErr w:type="spellEnd"/>
            <w:r>
              <w:t xml:space="preserve"> District</w:t>
            </w:r>
          </w:p>
        </w:tc>
      </w:tr>
    </w:tbl>
    <w:p w:rsidR="005A15E1" w:rsidRDefault="005A15E1"/>
    <w:p w:rsidR="008C17BE" w:rsidRDefault="008C17BE"/>
    <w:sectPr w:rsidR="008C17BE" w:rsidSect="005A15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57EF"/>
    <w:rsid w:val="0033114C"/>
    <w:rsid w:val="00556835"/>
    <w:rsid w:val="005A15E1"/>
    <w:rsid w:val="008C17BE"/>
    <w:rsid w:val="00A8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7EF"/>
    <w:rPr>
      <w:rFonts w:eastAsiaTheme="minorEastAsia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1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2019-11-29T02:24:00Z</dcterms:created>
  <dcterms:modified xsi:type="dcterms:W3CDTF">2019-11-29T02:57:00Z</dcterms:modified>
</cp:coreProperties>
</file>